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0C" w:rsidRDefault="00D5630C" w:rsidP="00D56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563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Итоговое собеседование для обучающихся 9 классов в 2024 году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</w:p>
    <w:p w:rsidR="00D5630C" w:rsidRPr="00D5630C" w:rsidRDefault="00D5630C" w:rsidP="00D56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5630C" w:rsidRDefault="00D5630C" w:rsidP="00D56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собеседование является допуском к государственной итоговой аттестации по образовательным программам основного общего образования.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баллов за выполнение всей работы – 20. Участник итогового собеседования получает зачёт в случае, если за выполнение всей работы он набрал 10 или более баллов.</w:t>
      </w:r>
      <w:r w:rsidRPr="00D5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проведение итогового собеседования с одним участником итогового собеседования отводится примерно 15-16 минут.</w:t>
      </w:r>
    </w:p>
    <w:p w:rsidR="003163FB" w:rsidRDefault="00D5630C" w:rsidP="00D56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собеседование проводится во вторую среду февраля по текстам, темам и заданиям, сформированным Федеральной службой по надзору в сфере образования и науки.</w:t>
      </w:r>
    </w:p>
    <w:p w:rsidR="003163FB" w:rsidRPr="003163FB" w:rsidRDefault="003163FB" w:rsidP="003163F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проведения итогового собеседования в 2024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  <w:r w:rsidR="00D5630C" w:rsidRPr="003163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63FB">
        <w:rPr>
          <w:rFonts w:ascii="Times New Roman" w:eastAsia="Times New Roman" w:hAnsi="Times New Roman" w:cs="Times New Roman"/>
          <w:sz w:val="28"/>
          <w:szCs w:val="28"/>
          <w:lang w:eastAsia="ru-RU"/>
        </w:rPr>
        <w:t>9 февраля 2024 года (основной день)</w:t>
      </w:r>
    </w:p>
    <w:p w:rsidR="003163FB" w:rsidRPr="003163FB" w:rsidRDefault="003163FB" w:rsidP="003163F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FB">
        <w:rPr>
          <w:rFonts w:ascii="Times New Roman" w:eastAsia="Times New Roman" w:hAnsi="Times New Roman" w:cs="Times New Roman"/>
          <w:sz w:val="28"/>
          <w:szCs w:val="28"/>
          <w:lang w:eastAsia="ru-RU"/>
        </w:rPr>
        <w:t>11 марта 2024 года (дополнительные сроки)</w:t>
      </w:r>
    </w:p>
    <w:p w:rsidR="003163FB" w:rsidRPr="003163FB" w:rsidRDefault="003163FB" w:rsidP="003163F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3FB">
        <w:rPr>
          <w:rFonts w:ascii="Times New Roman" w:eastAsia="Times New Roman" w:hAnsi="Times New Roman" w:cs="Times New Roman"/>
          <w:sz w:val="28"/>
          <w:szCs w:val="28"/>
          <w:lang w:eastAsia="ru-RU"/>
        </w:rPr>
        <w:t>16 мая 2024 года (дополнительные сроки)</w:t>
      </w:r>
    </w:p>
    <w:p w:rsidR="00D5630C" w:rsidRPr="00D5630C" w:rsidRDefault="00D5630C" w:rsidP="00D56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43F5" w:rsidRPr="00D5630C" w:rsidRDefault="00A943F5" w:rsidP="00D5630C">
      <w:pPr>
        <w:jc w:val="both"/>
      </w:pPr>
    </w:p>
    <w:sectPr w:rsidR="00A943F5" w:rsidRPr="00D5630C" w:rsidSect="00D563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0C"/>
    <w:rsid w:val="003163FB"/>
    <w:rsid w:val="0045459B"/>
    <w:rsid w:val="00A943F5"/>
    <w:rsid w:val="00D5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75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731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8276">
                  <w:marLeft w:val="0"/>
                  <w:marRight w:val="0"/>
                  <w:marTop w:val="150"/>
                  <w:marBottom w:val="0"/>
                  <w:divBdr>
                    <w:top w:val="single" w:sz="6" w:space="4" w:color="DCE7E7"/>
                    <w:left w:val="single" w:sz="6" w:space="4" w:color="DCE7E7"/>
                    <w:bottom w:val="single" w:sz="6" w:space="4" w:color="DCE7E7"/>
                    <w:right w:val="single" w:sz="6" w:space="4" w:color="DCE7E7"/>
                  </w:divBdr>
                </w:div>
                <w:div w:id="2118256749">
                  <w:marLeft w:val="0"/>
                  <w:marRight w:val="0"/>
                  <w:marTop w:val="150"/>
                  <w:marBottom w:val="0"/>
                  <w:divBdr>
                    <w:top w:val="single" w:sz="6" w:space="4" w:color="DCE7E7"/>
                    <w:left w:val="single" w:sz="6" w:space="4" w:color="DCE7E7"/>
                    <w:bottom w:val="single" w:sz="6" w:space="4" w:color="DCE7E7"/>
                    <w:right w:val="single" w:sz="6" w:space="4" w:color="DCE7E7"/>
                  </w:divBdr>
                </w:div>
                <w:div w:id="1031221700">
                  <w:marLeft w:val="0"/>
                  <w:marRight w:val="0"/>
                  <w:marTop w:val="150"/>
                  <w:marBottom w:val="0"/>
                  <w:divBdr>
                    <w:top w:val="single" w:sz="6" w:space="4" w:color="DCE7E7"/>
                    <w:left w:val="single" w:sz="6" w:space="4" w:color="DCE7E7"/>
                    <w:bottom w:val="single" w:sz="6" w:space="4" w:color="DCE7E7"/>
                    <w:right w:val="single" w:sz="6" w:space="4" w:color="DCE7E7"/>
                  </w:divBdr>
                </w:div>
              </w:divsChild>
            </w:div>
          </w:divsChild>
        </w:div>
      </w:divsChild>
    </w:div>
    <w:div w:id="10797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686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6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37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Маргарита Евгеньевна</dc:creator>
  <cp:lastModifiedBy>Шишкина Маргарита Евгеньевна</cp:lastModifiedBy>
  <cp:revision>2</cp:revision>
  <dcterms:created xsi:type="dcterms:W3CDTF">2023-12-25T08:29:00Z</dcterms:created>
  <dcterms:modified xsi:type="dcterms:W3CDTF">2023-12-25T08:48:00Z</dcterms:modified>
</cp:coreProperties>
</file>